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32" w:rsidRPr="00336FBF" w:rsidRDefault="008F48C3" w:rsidP="000771CC">
      <w:pPr>
        <w:spacing w:after="0" w:line="240" w:lineRule="auto"/>
        <w:rPr>
          <w:rFonts w:ascii="Times New Roman" w:hAnsi="Times New Roman"/>
          <w:sz w:val="28"/>
          <w:szCs w:val="28"/>
        </w:rPr>
      </w:pPr>
      <w:r>
        <w:rPr>
          <w:rFonts w:ascii="Times New Roman" w:hAnsi="Times New Roman"/>
          <w:sz w:val="28"/>
          <w:szCs w:val="28"/>
        </w:rPr>
        <w:t>ПРОЕКТ</w:t>
      </w: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АДМИНИСТРАЦИЯ РОДИНСКОГО СЕЛЬСОВЕТА</w:t>
      </w: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ШИПУНОВСКОГО РАЙОНА АЛТАЙСКОГО КРАЯ</w:t>
      </w:r>
    </w:p>
    <w:p w:rsidR="004A7C4B" w:rsidRPr="004A7C4B" w:rsidRDefault="004A7C4B" w:rsidP="004A7C4B">
      <w:pPr>
        <w:spacing w:after="0" w:line="240" w:lineRule="auto"/>
        <w:jc w:val="center"/>
        <w:rPr>
          <w:rFonts w:ascii="Times New Roman" w:eastAsia="Times New Roman" w:hAnsi="Times New Roman"/>
          <w:sz w:val="28"/>
          <w:szCs w:val="28"/>
          <w:lang w:eastAsia="ru-RU"/>
        </w:rPr>
      </w:pPr>
    </w:p>
    <w:p w:rsidR="004A7C4B" w:rsidRPr="004A7C4B" w:rsidRDefault="004A7C4B" w:rsidP="004A7C4B">
      <w:pPr>
        <w:spacing w:after="0" w:line="240" w:lineRule="auto"/>
        <w:jc w:val="center"/>
        <w:rPr>
          <w:rFonts w:ascii="Arial" w:eastAsia="Times New Roman" w:hAnsi="Arial" w:cs="Arial"/>
          <w:sz w:val="28"/>
          <w:szCs w:val="28"/>
          <w:lang w:eastAsia="ru-RU"/>
        </w:rPr>
      </w:pPr>
    </w:p>
    <w:p w:rsidR="004A7C4B" w:rsidRDefault="004A7C4B" w:rsidP="004A7C4B">
      <w:pPr>
        <w:spacing w:after="0" w:line="240" w:lineRule="auto"/>
        <w:jc w:val="center"/>
        <w:rPr>
          <w:rFonts w:ascii="Times New Roman" w:eastAsia="Times New Roman" w:hAnsi="Times New Roman"/>
          <w:sz w:val="28"/>
          <w:szCs w:val="28"/>
          <w:lang w:eastAsia="ru-RU"/>
        </w:rPr>
      </w:pPr>
      <w:proofErr w:type="gramStart"/>
      <w:r w:rsidRPr="004A7C4B">
        <w:rPr>
          <w:rFonts w:ascii="Times New Roman" w:eastAsia="Times New Roman" w:hAnsi="Times New Roman"/>
          <w:sz w:val="28"/>
          <w:szCs w:val="28"/>
          <w:lang w:eastAsia="ru-RU"/>
        </w:rPr>
        <w:t>П</w:t>
      </w:r>
      <w:proofErr w:type="gramEnd"/>
      <w:r w:rsidRPr="004A7C4B">
        <w:rPr>
          <w:rFonts w:ascii="Times New Roman" w:eastAsia="Times New Roman" w:hAnsi="Times New Roman"/>
          <w:sz w:val="28"/>
          <w:szCs w:val="28"/>
          <w:lang w:eastAsia="ru-RU"/>
        </w:rPr>
        <w:t xml:space="preserve"> О С Т А Н О В Л Е Н И Е </w:t>
      </w:r>
    </w:p>
    <w:p w:rsidR="004A7C4B" w:rsidRPr="004A7C4B" w:rsidRDefault="008F48C3" w:rsidP="00A700F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w:t>
      </w:r>
      <w:r w:rsidR="004A7C4B" w:rsidRPr="004A7C4B">
        <w:rPr>
          <w:rFonts w:ascii="Times New Roman" w:eastAsia="Times New Roman" w:hAnsi="Times New Roman"/>
          <w:sz w:val="28"/>
          <w:szCs w:val="28"/>
          <w:lang w:eastAsia="ru-RU"/>
        </w:rPr>
        <w:t xml:space="preserve">                                                                    </w:t>
      </w:r>
      <w:r w:rsidR="004A7C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__</w:t>
      </w:r>
    </w:p>
    <w:p w:rsidR="004A7C4B" w:rsidRPr="004A7C4B" w:rsidRDefault="004A7C4B" w:rsidP="004A7C4B">
      <w:pPr>
        <w:spacing w:after="0" w:line="240" w:lineRule="auto"/>
        <w:jc w:val="center"/>
        <w:rPr>
          <w:rFonts w:ascii="Arial" w:eastAsia="Times New Roman" w:hAnsi="Arial" w:cs="Arial"/>
          <w:sz w:val="20"/>
          <w:szCs w:val="20"/>
          <w:lang w:eastAsia="ru-RU"/>
        </w:rPr>
      </w:pPr>
      <w:r w:rsidRPr="004A7C4B">
        <w:rPr>
          <w:rFonts w:ascii="Arial" w:eastAsia="Times New Roman" w:hAnsi="Arial" w:cs="Arial"/>
          <w:sz w:val="20"/>
          <w:szCs w:val="20"/>
          <w:lang w:eastAsia="ru-RU"/>
        </w:rPr>
        <w:t>с. Родино</w:t>
      </w:r>
    </w:p>
    <w:p w:rsidR="00C645F7" w:rsidRDefault="00C645F7" w:rsidP="00C645F7">
      <w:pPr>
        <w:shd w:val="clear" w:color="auto" w:fill="FFFFFF"/>
        <w:spacing w:after="0" w:line="240" w:lineRule="auto"/>
        <w:rPr>
          <w:rFonts w:ascii="Times New Roman" w:hAnsi="Times New Roman"/>
          <w:b/>
          <w:sz w:val="28"/>
          <w:szCs w:val="28"/>
          <w:lang w:eastAsia="ru-RU"/>
        </w:rPr>
      </w:pPr>
    </w:p>
    <w:p w:rsidR="008129A2" w:rsidRPr="00A372A3" w:rsidRDefault="008129A2" w:rsidP="004A7C4B">
      <w:pPr>
        <w:autoSpaceDE w:val="0"/>
        <w:autoSpaceDN w:val="0"/>
        <w:adjustRightInd w:val="0"/>
        <w:spacing w:after="0"/>
        <w:ind w:right="4393"/>
        <w:jc w:val="both"/>
        <w:rPr>
          <w:rFonts w:ascii="Times New Roman" w:hAnsi="Times New Roman"/>
          <w:sz w:val="28"/>
          <w:szCs w:val="28"/>
        </w:rPr>
      </w:pPr>
      <w:r w:rsidRPr="00A372A3">
        <w:rPr>
          <w:rFonts w:ascii="Times New Roman" w:hAnsi="Times New Roman"/>
          <w:sz w:val="28"/>
          <w:szCs w:val="28"/>
        </w:rPr>
        <w:t xml:space="preserve">Об утверждении </w:t>
      </w:r>
      <w:r w:rsidR="00756548" w:rsidRPr="00A372A3">
        <w:rPr>
          <w:rFonts w:ascii="Times New Roman" w:hAnsi="Times New Roman"/>
          <w:sz w:val="28"/>
          <w:szCs w:val="28"/>
        </w:rPr>
        <w:t>П</w:t>
      </w:r>
      <w:r w:rsidRPr="00A372A3">
        <w:rPr>
          <w:rFonts w:ascii="Times New Roman" w:hAnsi="Times New Roman"/>
          <w:sz w:val="28"/>
          <w:szCs w:val="28"/>
        </w:rPr>
        <w:t>рограммы профилактики</w:t>
      </w:r>
      <w:r w:rsidR="004A7C4B">
        <w:rPr>
          <w:rFonts w:ascii="Times New Roman" w:hAnsi="Times New Roman"/>
          <w:sz w:val="28"/>
          <w:szCs w:val="28"/>
        </w:rPr>
        <w:t xml:space="preserve"> </w:t>
      </w:r>
      <w:r w:rsidRPr="00A372A3">
        <w:rPr>
          <w:rFonts w:ascii="Times New Roman" w:hAnsi="Times New Roman"/>
          <w:sz w:val="28"/>
          <w:szCs w:val="28"/>
        </w:rPr>
        <w:t>рисков причинения вреда (ущерба)</w:t>
      </w:r>
      <w:r w:rsidR="004A7C4B">
        <w:rPr>
          <w:rFonts w:ascii="Times New Roman" w:hAnsi="Times New Roman"/>
          <w:sz w:val="28"/>
          <w:szCs w:val="28"/>
        </w:rPr>
        <w:t xml:space="preserve"> </w:t>
      </w:r>
      <w:r w:rsidRPr="00A372A3">
        <w:rPr>
          <w:rFonts w:ascii="Times New Roman" w:hAnsi="Times New Roman"/>
          <w:sz w:val="28"/>
          <w:szCs w:val="28"/>
        </w:rPr>
        <w:t>охраняемым законом ценностям при</w:t>
      </w:r>
      <w:r w:rsidR="004A7C4B">
        <w:rPr>
          <w:rFonts w:ascii="Times New Roman" w:hAnsi="Times New Roman"/>
          <w:sz w:val="28"/>
          <w:szCs w:val="28"/>
        </w:rPr>
        <w:t xml:space="preserve"> </w:t>
      </w:r>
      <w:r w:rsidRPr="00A372A3">
        <w:rPr>
          <w:rFonts w:ascii="Times New Roman" w:hAnsi="Times New Roman"/>
          <w:sz w:val="28"/>
          <w:szCs w:val="28"/>
        </w:rPr>
        <w:t>осуществлении муниципального контроля в</w:t>
      </w:r>
      <w:r w:rsidR="004A7C4B">
        <w:rPr>
          <w:rFonts w:ascii="Times New Roman" w:hAnsi="Times New Roman"/>
          <w:sz w:val="28"/>
          <w:szCs w:val="28"/>
        </w:rPr>
        <w:t xml:space="preserve"> </w:t>
      </w:r>
      <w:r w:rsidRPr="00A372A3">
        <w:rPr>
          <w:rFonts w:ascii="Times New Roman" w:hAnsi="Times New Roman"/>
          <w:sz w:val="28"/>
          <w:szCs w:val="28"/>
        </w:rPr>
        <w:t>сфере благоустройства на территории</w:t>
      </w:r>
      <w:r w:rsidR="004A7C4B">
        <w:rPr>
          <w:rFonts w:ascii="Times New Roman" w:hAnsi="Times New Roman"/>
          <w:sz w:val="28"/>
          <w:szCs w:val="28"/>
        </w:rPr>
        <w:t xml:space="preserve"> муниципального образования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Алтайского края</w:t>
      </w:r>
      <w:r w:rsidR="008F48C3">
        <w:rPr>
          <w:rFonts w:ascii="Times New Roman" w:hAnsi="Times New Roman"/>
          <w:sz w:val="28"/>
          <w:szCs w:val="28"/>
        </w:rPr>
        <w:t xml:space="preserve"> на 2025</w:t>
      </w:r>
      <w:r w:rsidR="00BD1518">
        <w:rPr>
          <w:rFonts w:ascii="Times New Roman" w:hAnsi="Times New Roman"/>
          <w:sz w:val="28"/>
          <w:szCs w:val="28"/>
        </w:rPr>
        <w:t xml:space="preserve"> год</w:t>
      </w:r>
    </w:p>
    <w:p w:rsidR="00E53032" w:rsidRPr="00336FBF" w:rsidRDefault="00E53032" w:rsidP="00710047">
      <w:pPr>
        <w:shd w:val="clear" w:color="auto" w:fill="FFFFFF"/>
        <w:spacing w:after="0" w:line="240" w:lineRule="auto"/>
        <w:ind w:left="-142"/>
        <w:jc w:val="both"/>
        <w:rPr>
          <w:rFonts w:ascii="Times New Roman" w:hAnsi="Times New Roman"/>
          <w:color w:val="333333"/>
          <w:sz w:val="28"/>
          <w:szCs w:val="28"/>
          <w:lang w:eastAsia="ru-RU"/>
        </w:rPr>
      </w:pPr>
      <w:r w:rsidRPr="00336FBF">
        <w:rPr>
          <w:rFonts w:ascii="Times New Roman" w:hAnsi="Times New Roman"/>
          <w:color w:val="333333"/>
          <w:sz w:val="28"/>
          <w:szCs w:val="28"/>
          <w:lang w:val="en-GB" w:eastAsia="ru-RU"/>
        </w:rPr>
        <w:t> </w:t>
      </w:r>
    </w:p>
    <w:p w:rsidR="00E53032" w:rsidRDefault="008129A2" w:rsidP="00EB5EC3">
      <w:pPr>
        <w:pStyle w:val="2"/>
        <w:shd w:val="clear" w:color="auto" w:fill="FFFFFF"/>
        <w:spacing w:before="0" w:after="157" w:line="185" w:lineRule="atLeast"/>
        <w:ind w:firstLine="567"/>
        <w:jc w:val="both"/>
        <w:rPr>
          <w:rFonts w:ascii="Times New Roman" w:hAnsi="Times New Roman"/>
          <w:b w:val="0"/>
          <w:color w:val="auto"/>
          <w:sz w:val="28"/>
          <w:szCs w:val="28"/>
        </w:rPr>
      </w:pPr>
      <w:r w:rsidRPr="00756548">
        <w:rPr>
          <w:rFonts w:ascii="Times New Roman" w:hAnsi="Times New Roman"/>
          <w:b w:val="0"/>
          <w:color w:val="auto"/>
          <w:sz w:val="28"/>
          <w:szCs w:val="28"/>
        </w:rPr>
        <w:t xml:space="preserve">На основании Федерального закона от </w:t>
      </w:r>
      <w:r w:rsidR="009C1EC9">
        <w:rPr>
          <w:rFonts w:ascii="Times New Roman" w:hAnsi="Times New Roman"/>
          <w:b w:val="0"/>
          <w:color w:val="auto"/>
          <w:sz w:val="28"/>
          <w:szCs w:val="28"/>
        </w:rPr>
        <w:t>31</w:t>
      </w:r>
      <w:r w:rsidRPr="00756548">
        <w:rPr>
          <w:rFonts w:ascii="Times New Roman" w:hAnsi="Times New Roman"/>
          <w:b w:val="0"/>
          <w:color w:val="auto"/>
          <w:sz w:val="28"/>
          <w:szCs w:val="28"/>
        </w:rPr>
        <w:t>.</w:t>
      </w:r>
      <w:r w:rsidR="009C1EC9">
        <w:rPr>
          <w:rFonts w:ascii="Times New Roman" w:hAnsi="Times New Roman"/>
          <w:b w:val="0"/>
          <w:color w:val="auto"/>
          <w:sz w:val="28"/>
          <w:szCs w:val="28"/>
        </w:rPr>
        <w:t>07</w:t>
      </w:r>
      <w:r w:rsidRPr="00756548">
        <w:rPr>
          <w:rFonts w:ascii="Times New Roman" w:hAnsi="Times New Roman"/>
          <w:b w:val="0"/>
          <w:color w:val="auto"/>
          <w:sz w:val="28"/>
          <w:szCs w:val="28"/>
        </w:rPr>
        <w:t>.20</w:t>
      </w:r>
      <w:r w:rsidR="009C1EC9">
        <w:rPr>
          <w:rFonts w:ascii="Times New Roman" w:hAnsi="Times New Roman"/>
          <w:b w:val="0"/>
          <w:color w:val="auto"/>
          <w:sz w:val="28"/>
          <w:szCs w:val="28"/>
        </w:rPr>
        <w:t>20 года</w:t>
      </w:r>
      <w:r w:rsidRPr="00756548">
        <w:rPr>
          <w:rFonts w:ascii="Times New Roman" w:hAnsi="Times New Roman"/>
          <w:b w:val="0"/>
          <w:color w:val="auto"/>
          <w:sz w:val="28"/>
          <w:szCs w:val="28"/>
        </w:rPr>
        <w:t xml:space="preserve"> № 248</w:t>
      </w:r>
      <w:r w:rsidR="00E53032" w:rsidRPr="00756548">
        <w:rPr>
          <w:rFonts w:ascii="Times New Roman" w:hAnsi="Times New Roman"/>
          <w:b w:val="0"/>
          <w:color w:val="auto"/>
          <w:sz w:val="28"/>
          <w:szCs w:val="28"/>
        </w:rPr>
        <w:t>-ФЗ «</w:t>
      </w:r>
      <w:r w:rsidR="00756548" w:rsidRPr="00756548">
        <w:rPr>
          <w:rFonts w:ascii="Times New Roman" w:hAnsi="Times New Roman" w:cs="Times New Roman"/>
          <w:b w:val="0"/>
          <w:color w:val="auto"/>
          <w:sz w:val="28"/>
          <w:szCs w:val="28"/>
        </w:rPr>
        <w:t>О государственном контроле (надзоре) и муниципальном контроле в Российской Федерации</w:t>
      </w:r>
      <w:r w:rsidR="000B6D6F">
        <w:rPr>
          <w:rFonts w:ascii="Times New Roman" w:hAnsi="Times New Roman"/>
          <w:b w:val="0"/>
          <w:color w:val="auto"/>
          <w:sz w:val="28"/>
          <w:szCs w:val="28"/>
        </w:rPr>
        <w:t>», руководствуясь</w:t>
      </w:r>
      <w:r w:rsidR="00E53032" w:rsidRPr="00756548">
        <w:rPr>
          <w:rFonts w:ascii="Times New Roman" w:hAnsi="Times New Roman"/>
          <w:b w:val="0"/>
          <w:color w:val="auto"/>
          <w:sz w:val="28"/>
          <w:szCs w:val="28"/>
        </w:rPr>
        <w:t xml:space="preserve"> Уставом</w:t>
      </w:r>
      <w:r w:rsidR="004A7C4B">
        <w:rPr>
          <w:rFonts w:ascii="Times New Roman" w:hAnsi="Times New Roman"/>
          <w:b w:val="0"/>
          <w:color w:val="auto"/>
          <w:sz w:val="28"/>
          <w:szCs w:val="28"/>
        </w:rPr>
        <w:t xml:space="preserve"> муниципального образования </w:t>
      </w:r>
      <w:r w:rsidR="008F48C3">
        <w:rPr>
          <w:rFonts w:ascii="Times New Roman" w:hAnsi="Times New Roman"/>
          <w:b w:val="0"/>
          <w:color w:val="auto"/>
          <w:sz w:val="28"/>
          <w:szCs w:val="28"/>
        </w:rPr>
        <w:t xml:space="preserve">сельское поселение </w:t>
      </w:r>
      <w:proofErr w:type="spellStart"/>
      <w:r w:rsidR="004A7C4B">
        <w:rPr>
          <w:rFonts w:ascii="Times New Roman" w:hAnsi="Times New Roman"/>
          <w:b w:val="0"/>
          <w:color w:val="auto"/>
          <w:sz w:val="28"/>
          <w:szCs w:val="28"/>
        </w:rPr>
        <w:t>Родинский</w:t>
      </w:r>
      <w:proofErr w:type="spellEnd"/>
      <w:r w:rsidR="004A7C4B">
        <w:rPr>
          <w:rFonts w:ascii="Times New Roman" w:hAnsi="Times New Roman"/>
          <w:b w:val="0"/>
          <w:color w:val="auto"/>
          <w:sz w:val="28"/>
          <w:szCs w:val="28"/>
        </w:rPr>
        <w:t xml:space="preserve"> сельсовет </w:t>
      </w:r>
      <w:proofErr w:type="spellStart"/>
      <w:r w:rsidR="004A7C4B">
        <w:rPr>
          <w:rFonts w:ascii="Times New Roman" w:hAnsi="Times New Roman"/>
          <w:b w:val="0"/>
          <w:color w:val="auto"/>
          <w:sz w:val="28"/>
          <w:szCs w:val="28"/>
        </w:rPr>
        <w:t>Шипуновского</w:t>
      </w:r>
      <w:proofErr w:type="spellEnd"/>
      <w:r w:rsidR="004A7C4B">
        <w:rPr>
          <w:rFonts w:ascii="Times New Roman" w:hAnsi="Times New Roman"/>
          <w:b w:val="0"/>
          <w:color w:val="auto"/>
          <w:sz w:val="28"/>
          <w:szCs w:val="28"/>
        </w:rPr>
        <w:t xml:space="preserve"> района</w:t>
      </w:r>
    </w:p>
    <w:p w:rsidR="004A7C4B" w:rsidRPr="004A7C4B" w:rsidRDefault="004A7C4B" w:rsidP="004A7C4B">
      <w:pPr>
        <w:jc w:val="center"/>
        <w:rPr>
          <w:rFonts w:ascii="Times New Roman" w:hAnsi="Times New Roman"/>
          <w:sz w:val="28"/>
          <w:szCs w:val="28"/>
        </w:rPr>
      </w:pPr>
      <w:r>
        <w:rPr>
          <w:rFonts w:ascii="Times New Roman" w:hAnsi="Times New Roman"/>
          <w:sz w:val="28"/>
          <w:szCs w:val="28"/>
        </w:rPr>
        <w:t>ПОСТАНОВЛЯЮ:</w:t>
      </w:r>
    </w:p>
    <w:p w:rsidR="004A7C4B" w:rsidRPr="004A7C4B" w:rsidRDefault="004A7C4B" w:rsidP="004A7C4B"/>
    <w:p w:rsidR="00E53032" w:rsidRPr="00710047" w:rsidRDefault="005B39D1" w:rsidP="005B39D1">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lang w:eastAsia="ru-RU"/>
        </w:rPr>
        <w:t xml:space="preserve">1. </w:t>
      </w:r>
      <w:r w:rsidR="00E53032" w:rsidRPr="00710047">
        <w:rPr>
          <w:rFonts w:ascii="Times New Roman" w:hAnsi="Times New Roman"/>
          <w:sz w:val="28"/>
          <w:szCs w:val="28"/>
          <w:lang w:eastAsia="ru-RU"/>
        </w:rPr>
        <w:t xml:space="preserve">Утвердить </w:t>
      </w:r>
      <w:r w:rsidR="00756548" w:rsidRPr="005B39D1">
        <w:rPr>
          <w:rFonts w:ascii="Times New Roman" w:hAnsi="Times New Roman"/>
          <w:sz w:val="28"/>
          <w:szCs w:val="28"/>
        </w:rPr>
        <w:t>Программ</w:t>
      </w:r>
      <w:r w:rsidR="006C28D2">
        <w:rPr>
          <w:rFonts w:ascii="Times New Roman" w:hAnsi="Times New Roman"/>
          <w:sz w:val="28"/>
          <w:szCs w:val="28"/>
        </w:rPr>
        <w:t>у</w:t>
      </w:r>
      <w:r w:rsidR="00756548" w:rsidRPr="005B39D1">
        <w:rPr>
          <w:rFonts w:ascii="Times New Roman" w:hAnsi="Times New Roman"/>
          <w:sz w:val="28"/>
          <w:szCs w:val="28"/>
        </w:rPr>
        <w:t xml:space="preserve"> профилактики</w:t>
      </w:r>
      <w:r w:rsidRPr="005B39D1">
        <w:rPr>
          <w:rFonts w:ascii="Times New Roman" w:hAnsi="Times New Roman"/>
          <w:sz w:val="28"/>
          <w:szCs w:val="28"/>
        </w:rPr>
        <w:t xml:space="preserve"> </w:t>
      </w:r>
      <w:r w:rsidR="00756548" w:rsidRPr="005B39D1">
        <w:rPr>
          <w:rFonts w:ascii="Times New Roman" w:hAnsi="Times New Roman"/>
          <w:sz w:val="28"/>
          <w:szCs w:val="28"/>
        </w:rPr>
        <w:t>рисков причинения вреда (ущерба)</w:t>
      </w:r>
      <w:r>
        <w:rPr>
          <w:rFonts w:ascii="Times New Roman" w:hAnsi="Times New Roman"/>
          <w:sz w:val="28"/>
          <w:szCs w:val="28"/>
        </w:rPr>
        <w:t xml:space="preserve"> </w:t>
      </w:r>
      <w:r w:rsidR="00756548" w:rsidRPr="005B39D1">
        <w:rPr>
          <w:rFonts w:ascii="Times New Roman" w:hAnsi="Times New Roman"/>
          <w:sz w:val="28"/>
          <w:szCs w:val="28"/>
        </w:rPr>
        <w:t>охраняемым законом ценностям при</w:t>
      </w:r>
      <w:r>
        <w:rPr>
          <w:rFonts w:ascii="Times New Roman" w:hAnsi="Times New Roman"/>
          <w:sz w:val="28"/>
          <w:szCs w:val="28"/>
        </w:rPr>
        <w:t xml:space="preserve"> </w:t>
      </w:r>
      <w:r w:rsidR="00756548" w:rsidRPr="005B39D1">
        <w:rPr>
          <w:rFonts w:ascii="Times New Roman" w:hAnsi="Times New Roman"/>
          <w:sz w:val="28"/>
          <w:szCs w:val="28"/>
        </w:rPr>
        <w:t>осуществлении муниципального контроля в</w:t>
      </w:r>
      <w:r>
        <w:rPr>
          <w:rFonts w:ascii="Times New Roman" w:hAnsi="Times New Roman"/>
          <w:sz w:val="28"/>
          <w:szCs w:val="28"/>
        </w:rPr>
        <w:t xml:space="preserve"> </w:t>
      </w:r>
      <w:r w:rsidR="00756548" w:rsidRPr="005B39D1">
        <w:rPr>
          <w:rFonts w:ascii="Times New Roman" w:hAnsi="Times New Roman"/>
          <w:sz w:val="28"/>
          <w:szCs w:val="28"/>
        </w:rPr>
        <w:t>сфере благоустройства на территории</w:t>
      </w:r>
      <w:r>
        <w:rPr>
          <w:rFonts w:ascii="Times New Roman" w:hAnsi="Times New Roman"/>
          <w:sz w:val="28"/>
          <w:szCs w:val="28"/>
        </w:rPr>
        <w:t xml:space="preserve"> </w:t>
      </w:r>
      <w:r w:rsidR="004A7C4B">
        <w:rPr>
          <w:rFonts w:ascii="Times New Roman" w:hAnsi="Times New Roman"/>
          <w:sz w:val="28"/>
          <w:szCs w:val="28"/>
        </w:rPr>
        <w:t xml:space="preserve">МО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w:t>
      </w:r>
      <w:r w:rsidR="00E53032" w:rsidRPr="00710047">
        <w:rPr>
          <w:rFonts w:ascii="Times New Roman" w:hAnsi="Times New Roman"/>
          <w:sz w:val="28"/>
          <w:szCs w:val="28"/>
          <w:lang w:eastAsia="ru-RU"/>
        </w:rPr>
        <w:t xml:space="preserve">(далее – </w:t>
      </w:r>
      <w:r>
        <w:rPr>
          <w:rFonts w:ascii="Times New Roman" w:hAnsi="Times New Roman"/>
          <w:sz w:val="28"/>
          <w:szCs w:val="28"/>
          <w:lang w:eastAsia="ru-RU"/>
        </w:rPr>
        <w:t>Программа</w:t>
      </w:r>
      <w:r w:rsidR="00E53032" w:rsidRPr="00710047">
        <w:rPr>
          <w:rFonts w:ascii="Times New Roman" w:hAnsi="Times New Roman"/>
          <w:sz w:val="28"/>
          <w:szCs w:val="28"/>
          <w:lang w:eastAsia="ru-RU"/>
        </w:rPr>
        <w:t xml:space="preserve">), </w:t>
      </w:r>
      <w:proofErr w:type="gramStart"/>
      <w:r w:rsidR="00E53032" w:rsidRPr="00710047">
        <w:rPr>
          <w:rFonts w:ascii="Times New Roman" w:hAnsi="Times New Roman"/>
          <w:sz w:val="28"/>
          <w:szCs w:val="28"/>
          <w:lang w:eastAsia="ru-RU"/>
        </w:rPr>
        <w:t xml:space="preserve">согласно </w:t>
      </w:r>
      <w:r w:rsidR="00E53032">
        <w:rPr>
          <w:rFonts w:ascii="Times New Roman" w:hAnsi="Times New Roman"/>
          <w:sz w:val="28"/>
          <w:szCs w:val="28"/>
          <w:lang w:eastAsia="ru-RU"/>
        </w:rPr>
        <w:t>приложения</w:t>
      </w:r>
      <w:proofErr w:type="gramEnd"/>
      <w:r w:rsidR="00E53032" w:rsidRPr="00710047">
        <w:rPr>
          <w:rFonts w:ascii="Times New Roman" w:hAnsi="Times New Roman"/>
          <w:sz w:val="28"/>
          <w:szCs w:val="28"/>
          <w:lang w:eastAsia="ru-RU"/>
        </w:rPr>
        <w:t xml:space="preserve"> к настоящему</w:t>
      </w:r>
      <w:r w:rsidR="00E53032" w:rsidRPr="00710047">
        <w:rPr>
          <w:rFonts w:ascii="Times New Roman" w:hAnsi="Times New Roman"/>
          <w:sz w:val="28"/>
          <w:szCs w:val="28"/>
          <w:lang w:val="en-GB" w:eastAsia="ru-RU"/>
        </w:rPr>
        <w:t> </w:t>
      </w:r>
      <w:r w:rsidR="00E53032" w:rsidRPr="00710047">
        <w:rPr>
          <w:rFonts w:ascii="Times New Roman" w:hAnsi="Times New Roman"/>
          <w:sz w:val="28"/>
          <w:szCs w:val="28"/>
          <w:lang w:eastAsia="ru-RU"/>
        </w:rPr>
        <w:t>постановлению.</w:t>
      </w:r>
    </w:p>
    <w:p w:rsidR="00204620" w:rsidRPr="00204620" w:rsidRDefault="004A7C4B" w:rsidP="005B39D1">
      <w:pPr>
        <w:spacing w:after="0"/>
        <w:ind w:firstLine="567"/>
        <w:jc w:val="both"/>
        <w:rPr>
          <w:rFonts w:ascii="Times New Roman" w:hAnsi="Times New Roman"/>
          <w:color w:val="000000"/>
          <w:sz w:val="28"/>
          <w:szCs w:val="28"/>
        </w:rPr>
      </w:pPr>
      <w:r>
        <w:rPr>
          <w:rFonts w:ascii="Times New Roman" w:hAnsi="Times New Roman"/>
          <w:sz w:val="28"/>
          <w:szCs w:val="28"/>
        </w:rPr>
        <w:t>2</w:t>
      </w:r>
      <w:r w:rsidR="005B39D1">
        <w:rPr>
          <w:rFonts w:ascii="Times New Roman" w:hAnsi="Times New Roman"/>
          <w:sz w:val="28"/>
          <w:szCs w:val="28"/>
        </w:rPr>
        <w:t xml:space="preserve">. </w:t>
      </w:r>
      <w:r w:rsidR="003C05E3">
        <w:rPr>
          <w:rFonts w:ascii="Times New Roman" w:hAnsi="Times New Roman"/>
          <w:sz w:val="28"/>
          <w:szCs w:val="28"/>
        </w:rPr>
        <w:t xml:space="preserve">Настоящее постановление </w:t>
      </w:r>
      <w:r>
        <w:rPr>
          <w:rFonts w:ascii="Times New Roman" w:hAnsi="Times New Roman"/>
          <w:sz w:val="28"/>
          <w:szCs w:val="28"/>
        </w:rPr>
        <w:t>обнародовать в установленном порядке.</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3</w:t>
      </w:r>
      <w:r w:rsidR="00E53032" w:rsidRPr="00336FBF">
        <w:rPr>
          <w:rFonts w:ascii="Times New Roman" w:hAnsi="Times New Roman"/>
          <w:sz w:val="28"/>
          <w:szCs w:val="28"/>
        </w:rPr>
        <w:t xml:space="preserve">. </w:t>
      </w:r>
      <w:r w:rsidR="00CE660E" w:rsidRPr="00CE660E">
        <w:rPr>
          <w:rFonts w:ascii="Times New Roman" w:hAnsi="Times New Roman"/>
          <w:sz w:val="28"/>
          <w:szCs w:val="28"/>
        </w:rPr>
        <w:t>Настоящее постановление вступает в силу со дня его подписания</w:t>
      </w:r>
      <w:r w:rsidR="00E53032" w:rsidRPr="00336FBF">
        <w:rPr>
          <w:rFonts w:ascii="Times New Roman" w:hAnsi="Times New Roman"/>
          <w:sz w:val="28"/>
          <w:szCs w:val="28"/>
        </w:rPr>
        <w:t>.</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4</w:t>
      </w:r>
      <w:r w:rsidR="005B39D1">
        <w:rPr>
          <w:rFonts w:ascii="Times New Roman" w:hAnsi="Times New Roman"/>
          <w:sz w:val="28"/>
          <w:szCs w:val="28"/>
        </w:rPr>
        <w:t xml:space="preserve">. </w:t>
      </w:r>
      <w:proofErr w:type="gramStart"/>
      <w:r w:rsidR="00E53032" w:rsidRPr="00336FBF">
        <w:rPr>
          <w:rFonts w:ascii="Times New Roman" w:hAnsi="Times New Roman"/>
          <w:sz w:val="28"/>
          <w:szCs w:val="28"/>
        </w:rPr>
        <w:t>Контроль за</w:t>
      </w:r>
      <w:proofErr w:type="gramEnd"/>
      <w:r w:rsidR="00E53032" w:rsidRPr="00336FBF">
        <w:rPr>
          <w:rFonts w:ascii="Times New Roman" w:hAnsi="Times New Roman"/>
          <w:sz w:val="28"/>
          <w:szCs w:val="28"/>
        </w:rPr>
        <w:t xml:space="preserve"> исполнением настоящего постановления оставляю за собой.</w:t>
      </w:r>
    </w:p>
    <w:p w:rsidR="00E53032" w:rsidRDefault="00E53032"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Pr="00336FBF" w:rsidRDefault="00E70523" w:rsidP="00A36467">
      <w:pPr>
        <w:spacing w:after="0" w:line="240" w:lineRule="auto"/>
        <w:rPr>
          <w:rFonts w:ascii="Times New Roman" w:hAnsi="Times New Roman"/>
          <w:sz w:val="28"/>
          <w:szCs w:val="28"/>
        </w:rPr>
      </w:pPr>
    </w:p>
    <w:p w:rsidR="00E53032" w:rsidRPr="00336FBF" w:rsidRDefault="004A7C4B" w:rsidP="00A36467">
      <w:pPr>
        <w:spacing w:after="0" w:line="240" w:lineRule="auto"/>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О.О.Зайцева</w:t>
      </w:r>
      <w:proofErr w:type="spellEnd"/>
    </w:p>
    <w:p w:rsidR="00E53032" w:rsidRDefault="00E53032" w:rsidP="00A36467">
      <w:pPr>
        <w:pStyle w:val="af0"/>
        <w:jc w:val="center"/>
        <w:rPr>
          <w:b/>
          <w:sz w:val="28"/>
          <w:szCs w:val="28"/>
        </w:rPr>
      </w:pPr>
    </w:p>
    <w:p w:rsidR="004A7C4B" w:rsidRDefault="004A7C4B" w:rsidP="00A36467">
      <w:pPr>
        <w:pStyle w:val="af0"/>
        <w:jc w:val="center"/>
        <w:rPr>
          <w:b/>
          <w:sz w:val="28"/>
          <w:szCs w:val="28"/>
        </w:rPr>
      </w:pPr>
    </w:p>
    <w:p w:rsidR="004A7C4B" w:rsidRDefault="004A7C4B"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Программа профилактики рисков причинения вреда (ущерба)</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 xml:space="preserve">охраняемым законом ценностям при осуществлении </w:t>
      </w:r>
      <w:proofErr w:type="gramStart"/>
      <w:r w:rsidRPr="00BA4A7A">
        <w:rPr>
          <w:rFonts w:ascii="Times New Roman" w:eastAsia="Times New Roman" w:hAnsi="Times New Roman"/>
          <w:b/>
          <w:sz w:val="28"/>
          <w:szCs w:val="28"/>
          <w:lang w:eastAsia="ru-RU"/>
        </w:rPr>
        <w:t>муниципального</w:t>
      </w:r>
      <w:proofErr w:type="gramEnd"/>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контроля</w:t>
      </w:r>
      <w:r w:rsidR="008F48C3">
        <w:rPr>
          <w:rFonts w:ascii="Times New Roman" w:eastAsia="Times New Roman" w:hAnsi="Times New Roman"/>
          <w:b/>
          <w:sz w:val="28"/>
          <w:szCs w:val="28"/>
          <w:lang w:eastAsia="ru-RU"/>
        </w:rPr>
        <w:t xml:space="preserve"> в сфере благоустройства на 2025</w:t>
      </w:r>
      <w:r w:rsidRPr="00BA4A7A">
        <w:rPr>
          <w:rFonts w:ascii="Times New Roman" w:eastAsia="Times New Roman" w:hAnsi="Times New Roman"/>
          <w:b/>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1. Анализ текущего состояния осуществления вида контроля,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описание текущего уровня развития профилактической деятельности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контрольного (надзорного) органа, характеристика проблем, на решение</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roofErr w:type="gramStart"/>
      <w:r w:rsidRPr="00BA4A7A">
        <w:rPr>
          <w:rFonts w:ascii="Times New Roman" w:eastAsia="Times New Roman" w:hAnsi="Times New Roman"/>
          <w:sz w:val="28"/>
          <w:szCs w:val="28"/>
          <w:lang w:eastAsia="ru-RU"/>
        </w:rPr>
        <w:t>которых</w:t>
      </w:r>
      <w:proofErr w:type="gramEnd"/>
      <w:r w:rsidRPr="00BA4A7A">
        <w:rPr>
          <w:rFonts w:ascii="Times New Roman" w:eastAsia="Times New Roman" w:hAnsi="Times New Roman"/>
          <w:sz w:val="28"/>
          <w:szCs w:val="28"/>
          <w:lang w:eastAsia="ru-RU"/>
        </w:rPr>
        <w:t xml:space="preserve"> направлена программа профилактики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благоустройство МО </w:t>
      </w:r>
      <w:proofErr w:type="spellStart"/>
      <w:r w:rsidRPr="00BA4A7A">
        <w:rPr>
          <w:rFonts w:ascii="Times New Roman" w:eastAsia="Times New Roman" w:hAnsi="Times New Roman"/>
          <w:sz w:val="28"/>
          <w:szCs w:val="28"/>
          <w:lang w:eastAsia="ru-RU"/>
        </w:rPr>
        <w:t>Родинский</w:t>
      </w:r>
      <w:proofErr w:type="spellEnd"/>
      <w:r w:rsidRPr="00BA4A7A">
        <w:rPr>
          <w:rFonts w:ascii="Times New Roman" w:eastAsia="Times New Roman" w:hAnsi="Times New Roman"/>
          <w:sz w:val="28"/>
          <w:szCs w:val="28"/>
          <w:lang w:eastAsia="ru-RU"/>
        </w:rPr>
        <w:t xml:space="preserve"> сельсовет </w:t>
      </w:r>
      <w:proofErr w:type="spellStart"/>
      <w:r w:rsidRPr="00BA4A7A">
        <w:rPr>
          <w:rFonts w:ascii="Times New Roman" w:eastAsia="Times New Roman" w:hAnsi="Times New Roman"/>
          <w:sz w:val="28"/>
          <w:szCs w:val="28"/>
          <w:lang w:eastAsia="ru-RU"/>
        </w:rPr>
        <w:t>Шипуновского</w:t>
      </w:r>
      <w:proofErr w:type="spellEnd"/>
      <w:r w:rsidRPr="00BA4A7A">
        <w:rPr>
          <w:rFonts w:ascii="Times New Roman" w:eastAsia="Times New Roman" w:hAnsi="Times New Roman"/>
          <w:sz w:val="28"/>
          <w:szCs w:val="28"/>
          <w:lang w:eastAsia="ru-RU"/>
        </w:rPr>
        <w:t xml:space="preserve"> района Алтайского края.</w:t>
      </w:r>
    </w:p>
    <w:p w:rsidR="00BA4A7A" w:rsidRPr="00BA4A7A" w:rsidRDefault="008F48C3" w:rsidP="00E7052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За текущий период </w:t>
      </w:r>
      <w:bookmarkStart w:id="0" w:name="_GoBack"/>
      <w:r>
        <w:rPr>
          <w:rFonts w:ascii="Times New Roman" w:eastAsia="Times New Roman" w:hAnsi="Times New Roman"/>
          <w:sz w:val="28"/>
          <w:szCs w:val="28"/>
          <w:lang w:eastAsia="ru-RU"/>
        </w:rPr>
        <w:t>2024</w:t>
      </w:r>
      <w:bookmarkEnd w:id="0"/>
      <w:r w:rsidR="00BA4A7A" w:rsidRPr="00BA4A7A">
        <w:rPr>
          <w:rFonts w:ascii="Times New Roman" w:eastAsia="Times New Roman" w:hAnsi="Times New Roman"/>
          <w:sz w:val="28"/>
          <w:szCs w:val="28"/>
          <w:lang w:eastAsia="ru-RU"/>
        </w:rPr>
        <w:t xml:space="preserve"> года в рамках муниципального </w:t>
      </w:r>
      <w:proofErr w:type="gramStart"/>
      <w:r w:rsidR="00BA4A7A" w:rsidRPr="00BA4A7A">
        <w:rPr>
          <w:rFonts w:ascii="Times New Roman" w:eastAsia="Times New Roman" w:hAnsi="Times New Roman"/>
          <w:sz w:val="28"/>
          <w:szCs w:val="28"/>
          <w:lang w:eastAsia="ru-RU"/>
        </w:rPr>
        <w:t>контроля за</w:t>
      </w:r>
      <w:proofErr w:type="gramEnd"/>
      <w:r w:rsidR="00BA4A7A" w:rsidRPr="00BA4A7A">
        <w:rPr>
          <w:rFonts w:ascii="Times New Roman" w:eastAsia="Times New Roman" w:hAnsi="Times New Roman"/>
          <w:sz w:val="28"/>
          <w:szCs w:val="28"/>
          <w:lang w:eastAsia="ru-RU"/>
        </w:rPr>
        <w:t xml:space="preserve"> соблюдением Правил благоустройства на террито</w:t>
      </w:r>
      <w:r w:rsidR="00E70523">
        <w:rPr>
          <w:rFonts w:ascii="Times New Roman" w:eastAsia="Times New Roman" w:hAnsi="Times New Roman"/>
          <w:sz w:val="28"/>
          <w:szCs w:val="28"/>
          <w:lang w:eastAsia="ru-RU"/>
        </w:rPr>
        <w:t xml:space="preserve">рии муниципального образования </w:t>
      </w:r>
      <w:proofErr w:type="spellStart"/>
      <w:r w:rsidR="00BA4A7A" w:rsidRPr="00BA4A7A">
        <w:rPr>
          <w:rFonts w:ascii="Times New Roman" w:eastAsia="Times New Roman" w:hAnsi="Times New Roman"/>
          <w:sz w:val="28"/>
          <w:szCs w:val="28"/>
          <w:lang w:eastAsia="ru-RU"/>
        </w:rPr>
        <w:t>Родинский</w:t>
      </w:r>
      <w:proofErr w:type="spellEnd"/>
      <w:r w:rsidR="00BA4A7A" w:rsidRPr="00BA4A7A">
        <w:rPr>
          <w:rFonts w:ascii="Times New Roman" w:eastAsia="Times New Roman" w:hAnsi="Times New Roman"/>
          <w:sz w:val="28"/>
          <w:szCs w:val="28"/>
          <w:lang w:eastAsia="ru-RU"/>
        </w:rPr>
        <w:t xml:space="preserve"> сельсовет </w:t>
      </w:r>
      <w:proofErr w:type="spellStart"/>
      <w:r w:rsidR="00BA4A7A" w:rsidRPr="00BA4A7A">
        <w:rPr>
          <w:rFonts w:ascii="Times New Roman" w:eastAsia="Times New Roman" w:hAnsi="Times New Roman"/>
          <w:sz w:val="28"/>
          <w:szCs w:val="28"/>
          <w:lang w:eastAsia="ru-RU"/>
        </w:rPr>
        <w:t>Шипуновского</w:t>
      </w:r>
      <w:proofErr w:type="spellEnd"/>
      <w:r w:rsidR="00BA4A7A" w:rsidRPr="00BA4A7A">
        <w:rPr>
          <w:rFonts w:ascii="Times New Roman" w:eastAsia="Times New Roman" w:hAnsi="Times New Roman"/>
          <w:sz w:val="28"/>
          <w:szCs w:val="28"/>
          <w:lang w:eastAsia="ru-RU"/>
        </w:rPr>
        <w:t xml:space="preserve"> района, плановые и внеплановые проверки, мероприятия по контролю без взаимодействия с субъектами контроля на территории муниципального образования не производились. Эксперты и представители экспертных организаций к проведению проверок не привлекались.</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1.3.  В  целях  профилактики  нарушений  обязательных  требований, соблюдение которых проверяется в ходе осуществления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администраци</w:t>
      </w:r>
      <w:r w:rsidR="008F48C3">
        <w:rPr>
          <w:rFonts w:ascii="Times New Roman" w:eastAsia="Times New Roman" w:hAnsi="Times New Roman"/>
          <w:sz w:val="28"/>
          <w:szCs w:val="28"/>
          <w:lang w:eastAsia="ru-RU"/>
        </w:rPr>
        <w:t xml:space="preserve">ей  </w:t>
      </w:r>
      <w:proofErr w:type="spellStart"/>
      <w:r w:rsidR="008F48C3">
        <w:rPr>
          <w:rFonts w:ascii="Times New Roman" w:eastAsia="Times New Roman" w:hAnsi="Times New Roman"/>
          <w:sz w:val="28"/>
          <w:szCs w:val="28"/>
          <w:lang w:eastAsia="ru-RU"/>
        </w:rPr>
        <w:t>Родинского</w:t>
      </w:r>
      <w:proofErr w:type="spellEnd"/>
      <w:r w:rsidR="008F48C3">
        <w:rPr>
          <w:rFonts w:ascii="Times New Roman" w:eastAsia="Times New Roman" w:hAnsi="Times New Roman"/>
          <w:sz w:val="28"/>
          <w:szCs w:val="28"/>
          <w:lang w:eastAsia="ru-RU"/>
        </w:rPr>
        <w:t xml:space="preserve"> сельсовета в 2024</w:t>
      </w:r>
      <w:r w:rsidRPr="00BA4A7A">
        <w:rPr>
          <w:rFonts w:ascii="Times New Roman" w:eastAsia="Times New Roman" w:hAnsi="Times New Roman"/>
          <w:sz w:val="28"/>
          <w:szCs w:val="28"/>
          <w:lang w:eastAsia="ru-RU"/>
        </w:rPr>
        <w:t xml:space="preserve"> году проведена следующая работа: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осуществлено  информирование  подконтрольных  субъектов  о необходимости соблюдения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В процессе осуществления муниципального контроля ведется информативно</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создание безопасных и комфортных условий для проживания населения.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 Цели и задачи Программы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2.1. Цели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  Предупреждение  и  профилактика  нарушений  требований  правил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благоустройства юридическими лицами, индивидуальными предпринимателями, гражданами.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уровня благоустройства, соблюдения чистоты и порядка.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Предотвращение угрозы безопасности жизни и здоровья людей.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Увеличение доли хозяйствующих субъектов, соблюдающих треб</w:t>
      </w:r>
      <w:r w:rsidR="00E70523">
        <w:rPr>
          <w:rFonts w:ascii="Times New Roman" w:eastAsia="Times New Roman" w:hAnsi="Times New Roman"/>
          <w:sz w:val="28"/>
          <w:szCs w:val="28"/>
          <w:lang w:eastAsia="ru-RU"/>
        </w:rPr>
        <w:t>ования в сфере благоустройства.</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2.2. Задачи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прозрачности  осуществляемой Администрацией контрольной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стимулирование  добросовестного  соблюдения  обязательных  требований всеми контролируемыми лицами;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создание системы консультирования и информирования подконтрольных субъектов.</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3. Перечень профилактических мероприятий, сроки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(периодичность) их проведения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3.1. Перечень профилактических мероприятий: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информирование;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обобщение правоприменительной практики;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объявление предостережения;</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консультирование;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профилактический визит.</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по профилактике нарушений</w:t>
      </w:r>
      <w:r w:rsidR="008F48C3">
        <w:rPr>
          <w:rFonts w:ascii="Times New Roman" w:eastAsia="Times New Roman" w:hAnsi="Times New Roman"/>
          <w:sz w:val="28"/>
          <w:szCs w:val="28"/>
          <w:lang w:eastAsia="ru-RU"/>
        </w:rPr>
        <w:t xml:space="preserve"> в сфере благоустройства на 2025</w:t>
      </w:r>
      <w:r w:rsidRPr="00BA4A7A">
        <w:rPr>
          <w:rFonts w:ascii="Times New Roman" w:eastAsia="Times New Roman" w:hAnsi="Times New Roman"/>
          <w:sz w:val="28"/>
          <w:szCs w:val="28"/>
          <w:lang w:eastAsia="ru-RU"/>
        </w:rPr>
        <w:t xml:space="preserve"> год и планируемый период (Приложение к Программе).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3.2.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3.2.1.Контрольный орган осуществляет информирование </w:t>
      </w:r>
      <w:proofErr w:type="gramStart"/>
      <w:r w:rsidRPr="00BA4A7A">
        <w:rPr>
          <w:rFonts w:ascii="Times New Roman" w:eastAsia="Times New Roman" w:hAnsi="Times New Roman"/>
          <w:sz w:val="28"/>
          <w:szCs w:val="28"/>
          <w:lang w:eastAsia="ru-RU"/>
        </w:rPr>
        <w:t>контролируемых</w:t>
      </w:r>
      <w:proofErr w:type="gramEnd"/>
      <w:r w:rsidRPr="00BA4A7A">
        <w:rPr>
          <w:rFonts w:ascii="Times New Roman" w:eastAsia="Times New Roman" w:hAnsi="Times New Roman"/>
          <w:sz w:val="28"/>
          <w:szCs w:val="28"/>
          <w:lang w:eastAsia="ru-RU"/>
        </w:rPr>
        <w:t xml:space="preserve"> 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иных заинтересованных лиц по вопросам соблюдения обязательных требований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посредством  размещения  сведений,  определенных  частью  3  статьи  46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Федер</w:t>
      </w:r>
      <w:r w:rsidR="00875CA7">
        <w:rPr>
          <w:rFonts w:ascii="Times New Roman" w:eastAsia="Times New Roman" w:hAnsi="Times New Roman"/>
          <w:sz w:val="28"/>
          <w:szCs w:val="28"/>
          <w:lang w:eastAsia="ru-RU"/>
        </w:rPr>
        <w:t xml:space="preserve">ального закона № 248-ФЗ, на </w:t>
      </w:r>
      <w:proofErr w:type="gramStart"/>
      <w:r w:rsidR="00875CA7">
        <w:rPr>
          <w:rFonts w:ascii="Times New Roman" w:eastAsia="Times New Roman" w:hAnsi="Times New Roman"/>
          <w:sz w:val="28"/>
          <w:szCs w:val="28"/>
          <w:lang w:eastAsia="ru-RU"/>
        </w:rPr>
        <w:t>своё</w:t>
      </w:r>
      <w:r w:rsidRPr="00BA4A7A">
        <w:rPr>
          <w:rFonts w:ascii="Times New Roman" w:eastAsia="Times New Roman" w:hAnsi="Times New Roman"/>
          <w:sz w:val="28"/>
          <w:szCs w:val="28"/>
          <w:lang w:eastAsia="ru-RU"/>
        </w:rPr>
        <w:t>м</w:t>
      </w:r>
      <w:proofErr w:type="gramEnd"/>
      <w:r w:rsidRPr="00BA4A7A">
        <w:rPr>
          <w:rFonts w:ascii="Times New Roman" w:eastAsia="Times New Roman" w:hAnsi="Times New Roman"/>
          <w:sz w:val="28"/>
          <w:szCs w:val="28"/>
          <w:lang w:eastAsia="ru-RU"/>
        </w:rPr>
        <w:t xml:space="preserve"> на официальном сайте в сети «Интернет»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(далее </w:t>
      </w:r>
      <w:proofErr w:type="gramStart"/>
      <w:r w:rsidRPr="00BA4A7A">
        <w:rPr>
          <w:rFonts w:ascii="Times New Roman" w:eastAsia="Times New Roman" w:hAnsi="Times New Roman"/>
          <w:color w:val="000000"/>
          <w:sz w:val="28"/>
          <w:szCs w:val="28"/>
          <w:lang w:eastAsia="ru-RU"/>
        </w:rPr>
        <w:t>–о</w:t>
      </w:r>
      <w:proofErr w:type="gramEnd"/>
      <w:r w:rsidRPr="00BA4A7A">
        <w:rPr>
          <w:rFonts w:ascii="Times New Roman" w:eastAsia="Times New Roman" w:hAnsi="Times New Roman"/>
          <w:color w:val="000000"/>
          <w:sz w:val="28"/>
          <w:szCs w:val="28"/>
          <w:lang w:eastAsia="ru-RU"/>
        </w:rPr>
        <w:t>фициальный сайт), в средствах массовой информации, через личные кабинеты контролируемых лиц в государственны</w:t>
      </w:r>
      <w:r w:rsidR="00E70523">
        <w:rPr>
          <w:rFonts w:ascii="Times New Roman" w:eastAsia="Times New Roman" w:hAnsi="Times New Roman"/>
          <w:color w:val="000000"/>
          <w:sz w:val="28"/>
          <w:szCs w:val="28"/>
          <w:lang w:eastAsia="ru-RU"/>
        </w:rPr>
        <w:t xml:space="preserve">х информационных системах (при </w:t>
      </w:r>
      <w:r w:rsidRPr="00BA4A7A">
        <w:rPr>
          <w:rFonts w:ascii="Times New Roman" w:eastAsia="Times New Roman" w:hAnsi="Times New Roman"/>
          <w:color w:val="000000"/>
          <w:sz w:val="28"/>
          <w:szCs w:val="28"/>
          <w:lang w:eastAsia="ru-RU"/>
        </w:rPr>
        <w:t xml:space="preserve">их наличии) и в иных формах.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3.2.2. Обобщение правоприменительной практики организации и проведения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муниципального контроля осуществляется ежегодно.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proofErr w:type="gramStart"/>
      <w:r w:rsidRPr="00BA4A7A">
        <w:rPr>
          <w:rFonts w:ascii="Times New Roman" w:eastAsia="Times New Roman" w:hAnsi="Times New Roman"/>
          <w:color w:val="000000"/>
          <w:sz w:val="28"/>
          <w:szCs w:val="28"/>
          <w:lang w:eastAsia="ru-RU"/>
        </w:rPr>
        <w:t>–д</w:t>
      </w:r>
      <w:proofErr w:type="gramEnd"/>
      <w:r w:rsidRPr="00BA4A7A">
        <w:rPr>
          <w:rFonts w:ascii="Times New Roman" w:eastAsia="Times New Roman" w:hAnsi="Times New Roman"/>
          <w:color w:val="000000"/>
          <w:sz w:val="28"/>
          <w:szCs w:val="28"/>
          <w:lang w:eastAsia="ru-RU"/>
        </w:rPr>
        <w:t xml:space="preserve">оклад).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 Предостережение о недопустимости нарушения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3.3.1. Контрольный   орган   объявляет   контролируемому   лицу предостережение о недопустимости нарушения обязательных требований (далее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предостережение) при наличии сведений о готовящихся нарушениях обязательных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требований или </w:t>
      </w:r>
      <w:proofErr w:type="gramStart"/>
      <w:r w:rsidRPr="00BA4A7A">
        <w:rPr>
          <w:rFonts w:ascii="Times New Roman" w:eastAsia="Times New Roman" w:hAnsi="Times New Roman"/>
          <w:color w:val="000000"/>
          <w:sz w:val="28"/>
          <w:szCs w:val="28"/>
          <w:lang w:eastAsia="ru-RU"/>
        </w:rPr>
        <w:t>признаках</w:t>
      </w:r>
      <w:proofErr w:type="gramEnd"/>
      <w:r w:rsidRPr="00BA4A7A">
        <w:rPr>
          <w:rFonts w:ascii="Times New Roman" w:eastAsia="Times New Roman" w:hAnsi="Times New Roman"/>
          <w:color w:val="000000"/>
          <w:sz w:val="28"/>
          <w:szCs w:val="28"/>
          <w:lang w:eastAsia="ru-RU"/>
        </w:rPr>
        <w:t xml:space="preserve">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угрозу причинения вреда (ущерба) охраняемым законом ценностям, и предлагает принять меры по обеспечению соблюдения обязательных требований.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3.3.2. Предостережение  оформляется  по  форме,  утвержденной  приказом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Минэкономразвития России от 31.03.2021 № 151 «О типовых формах документов,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используемых</w:t>
      </w:r>
      <w:proofErr w:type="gramEnd"/>
      <w:r w:rsidRPr="00BA4A7A">
        <w:rPr>
          <w:rFonts w:ascii="Times New Roman" w:eastAsia="Times New Roman" w:hAnsi="Times New Roman"/>
          <w:color w:val="000000"/>
          <w:sz w:val="28"/>
          <w:szCs w:val="28"/>
          <w:lang w:eastAsia="ru-RU"/>
        </w:rPr>
        <w:t xml:space="preserve"> контрольным (надзорным)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3.3.3. Контролируемое лицо в течение десяти рабочих дней со дня получения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предостережения вправе подать в Контрольный орган возражение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3.3.4. Возражение должно содержать: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наименование Контрольного органа, в который направляется возражение;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proofErr w:type="gramEnd"/>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почтовый адрес, по которым должен быть направлен ответ контролируемому лицу;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дату и номер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доводы,  на  основании  которых  контролируемое  лицо  </w:t>
      </w:r>
      <w:proofErr w:type="gramStart"/>
      <w:r w:rsidRPr="00BA4A7A">
        <w:rPr>
          <w:rFonts w:ascii="Times New Roman" w:eastAsia="Times New Roman" w:hAnsi="Times New Roman"/>
          <w:color w:val="000000"/>
          <w:sz w:val="28"/>
          <w:szCs w:val="28"/>
          <w:lang w:eastAsia="ru-RU"/>
        </w:rPr>
        <w:t>не  согласно</w:t>
      </w:r>
      <w:proofErr w:type="gramEnd"/>
      <w:r w:rsidRPr="00BA4A7A">
        <w:rPr>
          <w:rFonts w:ascii="Times New Roman" w:eastAsia="Times New Roman" w:hAnsi="Times New Roman"/>
          <w:color w:val="000000"/>
          <w:sz w:val="28"/>
          <w:szCs w:val="28"/>
          <w:lang w:eastAsia="ru-RU"/>
        </w:rPr>
        <w:t xml:space="preserve">  с объявленным предостережением;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5) дату  получения  предостережения  контролируемым  лицом;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6) личную подпись и дату.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3.3.5.В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3.3.6. Контрольный  орган  рассматривает  возражение  в  отношении предостережения в течение пятнадцати рабочих дней со дня его получения.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3.3.7. По  результатам  рассмотрения  возражения  Контрольный  орган принимает одно из следующих решений: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удовлетворяет возражение в форме отмены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отказывает в удовлетворении возражения с указанием причины отказа.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3.3.8. Контрольный орган информирует контролируемое лицо о результатах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рассмотрения возражения не позднее пяти рабочих дней со дня рассмотрения возражения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3.3.9.Повторное  направление  возражения  по  тем  же  основаниям  не допускается.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 Консультирование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порядка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периодичности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порядка  принятия  решений  по  итогам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порядка обжалования решений Контрольного органа.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3.4.2. Инспекторы осуществляют консуль</w:t>
      </w:r>
      <w:r w:rsidR="00E70523">
        <w:rPr>
          <w:rFonts w:ascii="Times New Roman" w:eastAsia="Times New Roman" w:hAnsi="Times New Roman"/>
          <w:color w:val="000000"/>
          <w:sz w:val="28"/>
          <w:szCs w:val="28"/>
          <w:lang w:eastAsia="ru-RU"/>
        </w:rPr>
        <w:t xml:space="preserve">тирование контролируемых лиц и </w:t>
      </w:r>
      <w:r w:rsidRPr="00BA4A7A">
        <w:rPr>
          <w:rFonts w:ascii="Times New Roman" w:eastAsia="Times New Roman" w:hAnsi="Times New Roman"/>
          <w:color w:val="000000"/>
          <w:sz w:val="28"/>
          <w:szCs w:val="28"/>
          <w:lang w:eastAsia="ru-RU"/>
        </w:rPr>
        <w:t xml:space="preserve">их представителей: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в виде устных разъяснений по телефону, посредством видео-конференц-связи, наличном приеме либо в ходе проведения профилактического мероприятия, контрольного мероприятия;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посредством  размещения  на  официальном  сайте  письменного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разъяснения  по  однотипным  обращениям  (более  5  </w:t>
      </w:r>
      <w:r w:rsidR="00E70523">
        <w:rPr>
          <w:rFonts w:ascii="Times New Roman" w:eastAsia="Times New Roman" w:hAnsi="Times New Roman"/>
          <w:color w:val="000000"/>
          <w:sz w:val="28"/>
          <w:szCs w:val="28"/>
          <w:lang w:eastAsia="ru-RU"/>
        </w:rPr>
        <w:t xml:space="preserve">однотипных  обращений) </w:t>
      </w:r>
      <w:r w:rsidRPr="00BA4A7A">
        <w:rPr>
          <w:rFonts w:ascii="Times New Roman" w:eastAsia="Times New Roman" w:hAnsi="Times New Roman"/>
          <w:color w:val="000000"/>
          <w:sz w:val="28"/>
          <w:szCs w:val="28"/>
          <w:lang w:eastAsia="ru-RU"/>
        </w:rPr>
        <w:t xml:space="preserve">контролируемых  лиц  и  их  представителей,  подписанного  уполномоченным должностным лицом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3.4.4.Контрольный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3.4.5. Письменное  консультирование  контролируемых  лиц  и  их представителей осуществляется по следующим вопросам: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порядок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сроки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порядок обжалования решений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3.4.7. Контрольный   орган   осуществляет   учет   проведенных консультирований.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3.5. Профилактический визит</w:t>
      </w:r>
      <w:r w:rsidR="00E70523">
        <w:rPr>
          <w:rFonts w:ascii="Times New Roman" w:eastAsia="Times New Roman" w:hAnsi="Times New Roman"/>
          <w:color w:val="000000"/>
          <w:sz w:val="28"/>
          <w:szCs w:val="28"/>
          <w:lang w:eastAsia="ru-RU"/>
        </w:rPr>
        <w:t>.</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3.5.1.Профилактический  визит  проводится  инспектором  в  форме профилактической беседы по месту осуществления деятельности контролируемого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3.5.2. Инспектор  проводит  обязательный  профилактический  визит  в отношении: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такой деятельности (при наличии сведений о начале деятельности).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3.5.3. Профилактические  визиты  проводятся  по  согласованию  с контролируемыми лицами.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3.5.4. Контрольный орган направляет контролируемому лицу уведомление о проведении профилактического визита не </w:t>
      </w:r>
      <w:proofErr w:type="gramStart"/>
      <w:r w:rsidRPr="00BA4A7A">
        <w:rPr>
          <w:rFonts w:ascii="Times New Roman" w:eastAsia="Times New Roman" w:hAnsi="Times New Roman"/>
          <w:color w:val="000000"/>
          <w:sz w:val="28"/>
          <w:szCs w:val="28"/>
          <w:lang w:eastAsia="ru-RU"/>
        </w:rPr>
        <w:t>позднее</w:t>
      </w:r>
      <w:proofErr w:type="gramEnd"/>
      <w:r w:rsidRPr="00BA4A7A">
        <w:rPr>
          <w:rFonts w:ascii="Times New Roman" w:eastAsia="Times New Roman" w:hAnsi="Times New Roman"/>
          <w:color w:val="000000"/>
          <w:sz w:val="28"/>
          <w:szCs w:val="28"/>
          <w:lang w:eastAsia="ru-RU"/>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3.5.5. По  итогам  профилактического  визита </w:t>
      </w:r>
      <w:r w:rsidR="00E70523">
        <w:rPr>
          <w:rFonts w:ascii="Times New Roman" w:eastAsia="Times New Roman" w:hAnsi="Times New Roman"/>
          <w:color w:val="000000"/>
          <w:sz w:val="28"/>
          <w:szCs w:val="28"/>
          <w:lang w:eastAsia="ru-RU"/>
        </w:rPr>
        <w:t xml:space="preserve"> инспектор  составляет  акт  о </w:t>
      </w:r>
      <w:r w:rsidRPr="00BA4A7A">
        <w:rPr>
          <w:rFonts w:ascii="Times New Roman" w:eastAsia="Times New Roman" w:hAnsi="Times New Roman"/>
          <w:color w:val="000000"/>
          <w:sz w:val="28"/>
          <w:szCs w:val="28"/>
          <w:lang w:eastAsia="ru-RU"/>
        </w:rPr>
        <w:t xml:space="preserve">проведении  профилактического  визита,  форма  которого  утверждается Контрольным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3.5.6.Контрольный   орган   осуществляет   учет   проведенных профилактических визитов.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Показатели результативности и эффективности программы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Профилактики рисков причинения вреда (ущерба)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w:t>
      </w:r>
      <w:r w:rsidR="008F48C3">
        <w:rPr>
          <w:rFonts w:ascii="Times New Roman" w:eastAsia="Times New Roman" w:hAnsi="Times New Roman"/>
          <w:color w:val="000000"/>
          <w:sz w:val="28"/>
          <w:szCs w:val="28"/>
          <w:lang w:eastAsia="ru-RU"/>
        </w:rPr>
        <w:t xml:space="preserve">  производится  по  итогам  2024</w:t>
      </w:r>
      <w:r w:rsidRPr="00BA4A7A">
        <w:rPr>
          <w:rFonts w:ascii="Times New Roman" w:eastAsia="Times New Roman" w:hAnsi="Times New Roman"/>
          <w:color w:val="000000"/>
          <w:sz w:val="28"/>
          <w:szCs w:val="28"/>
          <w:lang w:eastAsia="ru-RU"/>
        </w:rPr>
        <w:t xml:space="preserve">  года методом  сравнения  показателей  качества  профилактической  деятельности  с предыдущим годом. К  показателям  качества  профилактической  деятельности  относятся следующие:</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1. Количество выданных предписаний;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2. Количество субъектов, которым выданы предписания;</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Ожидаемые конечные результаты: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минимизирование  количества  нарушений  субъектами  профилактики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обязательных требований, установленных Правилами благоустройства;</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снижение уровня административной нагрузки на подконтрольные субъекты.</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  Приложение 1</w:t>
      </w: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к программе профилактики  рисков причинения  вреда (ущерба)  охраняемым  законом  ценностям  при осуществлении  муниципального  контроля  в  </w:t>
      </w:r>
      <w:r w:rsidR="008F48C3">
        <w:rPr>
          <w:rFonts w:ascii="Times New Roman" w:eastAsia="Times New Roman" w:hAnsi="Times New Roman"/>
          <w:color w:val="000000"/>
          <w:sz w:val="28"/>
          <w:szCs w:val="28"/>
          <w:lang w:eastAsia="ru-RU"/>
        </w:rPr>
        <w:t>сфере благоустройства на 2025</w:t>
      </w:r>
      <w:r w:rsidRPr="00BA4A7A">
        <w:rPr>
          <w:rFonts w:ascii="Times New Roman" w:eastAsia="Times New Roman" w:hAnsi="Times New Roman"/>
          <w:color w:val="000000"/>
          <w:sz w:val="28"/>
          <w:szCs w:val="28"/>
          <w:lang w:eastAsia="ru-RU"/>
        </w:rPr>
        <w:t xml:space="preserve"> г.</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План-график</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Проведения профилактических мероприятий</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администрацией </w:t>
      </w:r>
      <w:proofErr w:type="spellStart"/>
      <w:r w:rsidRPr="00BA4A7A">
        <w:rPr>
          <w:rFonts w:ascii="Times New Roman" w:eastAsia="Times New Roman" w:hAnsi="Times New Roman"/>
          <w:b/>
          <w:color w:val="000000"/>
          <w:sz w:val="28"/>
          <w:szCs w:val="28"/>
          <w:lang w:eastAsia="ru-RU"/>
        </w:rPr>
        <w:t>Родинского</w:t>
      </w:r>
      <w:proofErr w:type="spellEnd"/>
      <w:r w:rsidRPr="00BA4A7A">
        <w:rPr>
          <w:rFonts w:ascii="Times New Roman" w:eastAsia="Times New Roman" w:hAnsi="Times New Roman"/>
          <w:b/>
          <w:color w:val="000000"/>
          <w:sz w:val="28"/>
          <w:szCs w:val="28"/>
          <w:lang w:eastAsia="ru-RU"/>
        </w:rPr>
        <w:t xml:space="preserve"> сельсовета </w:t>
      </w:r>
      <w:proofErr w:type="spellStart"/>
      <w:r w:rsidRPr="00BA4A7A">
        <w:rPr>
          <w:rFonts w:ascii="Times New Roman" w:eastAsia="Times New Roman" w:hAnsi="Times New Roman"/>
          <w:b/>
          <w:color w:val="000000"/>
          <w:sz w:val="28"/>
          <w:szCs w:val="28"/>
          <w:lang w:eastAsia="ru-RU"/>
        </w:rPr>
        <w:t>Шипуновского</w:t>
      </w:r>
      <w:proofErr w:type="spellEnd"/>
      <w:r w:rsidRPr="00BA4A7A">
        <w:rPr>
          <w:rFonts w:ascii="Times New Roman" w:eastAsia="Times New Roman" w:hAnsi="Times New Roman"/>
          <w:b/>
          <w:color w:val="000000"/>
          <w:sz w:val="28"/>
          <w:szCs w:val="28"/>
          <w:lang w:eastAsia="ru-RU"/>
        </w:rPr>
        <w:t xml:space="preserve"> района</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 Алтайского края,</w:t>
      </w:r>
      <w:r w:rsidR="00E70523">
        <w:rPr>
          <w:rFonts w:ascii="Times New Roman" w:eastAsia="Times New Roman" w:hAnsi="Times New Roman"/>
          <w:b/>
          <w:color w:val="000000"/>
          <w:sz w:val="28"/>
          <w:szCs w:val="28"/>
          <w:lang w:eastAsia="ru-RU"/>
        </w:rPr>
        <w:t xml:space="preserve"> </w:t>
      </w:r>
      <w:r w:rsidRPr="00BA4A7A">
        <w:rPr>
          <w:rFonts w:ascii="Times New Roman" w:eastAsia="Times New Roman" w:hAnsi="Times New Roman"/>
          <w:b/>
          <w:color w:val="000000"/>
          <w:sz w:val="28"/>
          <w:szCs w:val="28"/>
          <w:lang w:eastAsia="ru-RU"/>
        </w:rPr>
        <w:t xml:space="preserve">направленных на предупреждение нарушений обязательных требований и предотвращение рисков причинения вреда (ущерба) охраняемым законом ценностям </w:t>
      </w:r>
      <w:proofErr w:type="gramStart"/>
      <w:r w:rsidRPr="00BA4A7A">
        <w:rPr>
          <w:rFonts w:ascii="Times New Roman" w:eastAsia="Times New Roman" w:hAnsi="Times New Roman"/>
          <w:b/>
          <w:color w:val="000000"/>
          <w:sz w:val="28"/>
          <w:szCs w:val="28"/>
          <w:lang w:eastAsia="ru-RU"/>
        </w:rPr>
        <w:t>по</w:t>
      </w:r>
      <w:proofErr w:type="gramEnd"/>
      <w:r w:rsidRPr="00BA4A7A">
        <w:rPr>
          <w:rFonts w:ascii="Times New Roman" w:eastAsia="Times New Roman" w:hAnsi="Times New Roman"/>
          <w:b/>
          <w:color w:val="000000"/>
          <w:sz w:val="28"/>
          <w:szCs w:val="28"/>
          <w:lang w:eastAsia="ru-RU"/>
        </w:rPr>
        <w:t xml:space="preserve"> </w:t>
      </w:r>
      <w:proofErr w:type="gramStart"/>
      <w:r w:rsidRPr="00BA4A7A">
        <w:rPr>
          <w:rFonts w:ascii="Times New Roman" w:eastAsia="Times New Roman" w:hAnsi="Times New Roman"/>
          <w:b/>
          <w:color w:val="000000"/>
          <w:sz w:val="28"/>
          <w:szCs w:val="28"/>
          <w:lang w:eastAsia="ru-RU"/>
        </w:rPr>
        <w:t>при</w:t>
      </w:r>
      <w:proofErr w:type="gramEnd"/>
      <w:r w:rsidRPr="00BA4A7A">
        <w:rPr>
          <w:rFonts w:ascii="Times New Roman" w:eastAsia="Times New Roman" w:hAnsi="Times New Roman"/>
          <w:b/>
          <w:color w:val="000000"/>
          <w:sz w:val="28"/>
          <w:szCs w:val="28"/>
          <w:lang w:eastAsia="ru-RU"/>
        </w:rPr>
        <w:t xml:space="preserve"> осуществлении муниципального контроля</w:t>
      </w:r>
      <w:r w:rsidR="00BD1518">
        <w:rPr>
          <w:rFonts w:ascii="Times New Roman" w:eastAsia="Times New Roman" w:hAnsi="Times New Roman"/>
          <w:b/>
          <w:color w:val="000000"/>
          <w:sz w:val="28"/>
          <w:szCs w:val="28"/>
          <w:lang w:eastAsia="ru-RU"/>
        </w:rPr>
        <w:t xml:space="preserve"> в сфере благоустр</w:t>
      </w:r>
      <w:r w:rsidR="008F48C3">
        <w:rPr>
          <w:rFonts w:ascii="Times New Roman" w:eastAsia="Times New Roman" w:hAnsi="Times New Roman"/>
          <w:b/>
          <w:color w:val="000000"/>
          <w:sz w:val="28"/>
          <w:szCs w:val="28"/>
          <w:lang w:eastAsia="ru-RU"/>
        </w:rPr>
        <w:t>ойства на 2025</w:t>
      </w:r>
      <w:r w:rsidRPr="00BA4A7A">
        <w:rPr>
          <w:rFonts w:ascii="Times New Roman" w:eastAsia="Times New Roman" w:hAnsi="Times New Roman"/>
          <w:b/>
          <w:color w:val="000000"/>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11"/>
        <w:tblW w:w="0" w:type="auto"/>
        <w:tblLayout w:type="fixed"/>
        <w:tblLook w:val="04A0" w:firstRow="1" w:lastRow="0" w:firstColumn="1" w:lastColumn="0" w:noHBand="0" w:noVBand="1"/>
      </w:tblPr>
      <w:tblGrid>
        <w:gridCol w:w="1526"/>
        <w:gridCol w:w="2494"/>
        <w:gridCol w:w="1158"/>
        <w:gridCol w:w="2010"/>
        <w:gridCol w:w="1596"/>
        <w:gridCol w:w="1495"/>
      </w:tblGrid>
      <w:tr w:rsidR="00BA4A7A" w:rsidRPr="00BA4A7A" w:rsidTr="00BA4A7A">
        <w:tc>
          <w:tcPr>
            <w:tcW w:w="1526"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Форма мероприятия</w:t>
            </w:r>
          </w:p>
        </w:tc>
        <w:tc>
          <w:tcPr>
            <w:tcW w:w="2494"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Наименование мероприятия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Сроки исполнения</w:t>
            </w:r>
          </w:p>
        </w:tc>
        <w:tc>
          <w:tcPr>
            <w:tcW w:w="2010"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Ожидаемый результат</w:t>
            </w:r>
          </w:p>
        </w:tc>
        <w:tc>
          <w:tcPr>
            <w:tcW w:w="1596"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Адресаты мероприятий</w:t>
            </w:r>
          </w:p>
        </w:tc>
        <w:tc>
          <w:tcPr>
            <w:tcW w:w="1495"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Ответственные лица</w:t>
            </w:r>
          </w:p>
        </w:tc>
      </w:tr>
      <w:tr w:rsidR="00BA4A7A" w:rsidRPr="00BA4A7A" w:rsidTr="00BA4A7A">
        <w:tc>
          <w:tcPr>
            <w:tcW w:w="10279" w:type="dxa"/>
            <w:gridSpan w:val="6"/>
          </w:tcPr>
          <w:p w:rsidR="00BA4A7A" w:rsidRPr="00BA4A7A" w:rsidRDefault="00BA4A7A" w:rsidP="00D86CB0">
            <w:pPr>
              <w:spacing w:after="0" w:line="240" w:lineRule="auto"/>
              <w:jc w:val="center"/>
              <w:rPr>
                <w:rFonts w:eastAsia="Times New Roman"/>
                <w:color w:val="000000"/>
                <w:sz w:val="24"/>
                <w:szCs w:val="24"/>
                <w:lang w:eastAsia="ru-RU"/>
              </w:rPr>
            </w:pPr>
            <w:r w:rsidRPr="00BA4A7A">
              <w:rPr>
                <w:rFonts w:eastAsia="Times New Roman"/>
                <w:color w:val="000000"/>
                <w:sz w:val="24"/>
                <w:szCs w:val="24"/>
                <w:lang w:eastAsia="ru-RU"/>
              </w:rPr>
              <w:t>202</w:t>
            </w:r>
            <w:r w:rsidR="008F48C3">
              <w:rPr>
                <w:rFonts w:eastAsia="Times New Roman"/>
                <w:color w:val="000000"/>
                <w:sz w:val="24"/>
                <w:szCs w:val="24"/>
                <w:lang w:eastAsia="ru-RU"/>
              </w:rPr>
              <w:t>5</w:t>
            </w:r>
            <w:r w:rsidRPr="00BA4A7A">
              <w:rPr>
                <w:rFonts w:eastAsia="Times New Roman"/>
                <w:color w:val="000000"/>
                <w:sz w:val="24"/>
                <w:szCs w:val="24"/>
                <w:lang w:eastAsia="ru-RU"/>
              </w:rPr>
              <w:t xml:space="preserve"> год</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w:t>
            </w:r>
          </w:p>
        </w:tc>
        <w:tc>
          <w:tcPr>
            <w:tcW w:w="2494" w:type="dxa"/>
          </w:tcPr>
          <w:p w:rsidR="00BA4A7A" w:rsidRPr="00BD1518" w:rsidRDefault="00BA4A7A" w:rsidP="00E70523">
            <w:pPr>
              <w:spacing w:after="0" w:line="240" w:lineRule="auto"/>
              <w:ind w:firstLine="0"/>
              <w:rPr>
                <w:rFonts w:eastAsia="Times New Roman"/>
                <w:color w:val="000000"/>
                <w:sz w:val="24"/>
                <w:szCs w:val="24"/>
                <w:lang w:eastAsia="ru-RU"/>
              </w:rPr>
            </w:pPr>
            <w:r w:rsidRPr="00BD1518">
              <w:rPr>
                <w:rFonts w:eastAsia="Times New Roman"/>
                <w:color w:val="000000"/>
                <w:sz w:val="24"/>
                <w:szCs w:val="24"/>
                <w:lang w:eastAsia="ru-RU"/>
              </w:rPr>
              <w:t xml:space="preserve">Актуализация и размещение на сайте </w:t>
            </w:r>
            <w:hyperlink r:id="rId8" w:history="1">
              <w:r w:rsidR="00BD1518" w:rsidRPr="00BD1518">
                <w:rPr>
                  <w:rStyle w:val="ac"/>
                  <w:sz w:val="24"/>
                  <w:szCs w:val="24"/>
                </w:rPr>
                <w:t>https://rodinosovet22.gosuslugi.ru</w:t>
              </w:r>
            </w:hyperlink>
            <w:r w:rsidR="00BD1518" w:rsidRPr="00BD1518">
              <w:rPr>
                <w:sz w:val="24"/>
                <w:szCs w:val="24"/>
              </w:rPr>
              <w:t xml:space="preserve"> </w:t>
            </w:r>
            <w:r w:rsidRPr="00BD1518">
              <w:rPr>
                <w:rFonts w:eastAsia="Times New Roman"/>
                <w:color w:val="000000"/>
                <w:sz w:val="24"/>
                <w:szCs w:val="24"/>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принятия или внесения изменений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Советующий раздел на сайте МО содержит актуальную информацию</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Размещение разъяснительных материалов, информационных писем, руководств по вопросам соблюдения </w:t>
            </w:r>
            <w:r w:rsidRPr="00BA4A7A">
              <w:rPr>
                <w:rFonts w:eastAsia="Times New Roman"/>
                <w:color w:val="000000"/>
                <w:sz w:val="24"/>
                <w:szCs w:val="24"/>
                <w:lang w:eastAsia="ru-RU"/>
              </w:rPr>
              <w:lastRenderedPageBreak/>
              <w:t>обязательных требований и в средствах массовой информации и на официальном сайте муниципального образования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 xml:space="preserve">Не реже 2 раз в год (в течение 30 дней со дня </w:t>
            </w:r>
            <w:r w:rsidRPr="00BA4A7A">
              <w:rPr>
                <w:rFonts w:eastAsia="Times New Roman"/>
                <w:color w:val="000000"/>
                <w:sz w:val="24"/>
                <w:szCs w:val="24"/>
                <w:lang w:eastAsia="ru-RU"/>
              </w:rPr>
              <w:lastRenderedPageBreak/>
              <w:t>окончания полугодия)</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Предупреждение нарушений обязательных требований законодательства</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Обобщение правоприменительной практики</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Формирование и размещение на официальном сайте  МО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 xml:space="preserve">Конец </w:t>
            </w:r>
            <w:r>
              <w:rPr>
                <w:rFonts w:eastAsia="Times New Roman"/>
                <w:color w:val="000000"/>
                <w:sz w:val="24"/>
                <w:szCs w:val="24"/>
                <w:lang w:val="en-US" w:eastAsia="ru-RU"/>
              </w:rPr>
              <w:t>I</w:t>
            </w:r>
            <w:r>
              <w:rPr>
                <w:rFonts w:eastAsia="Times New Roman"/>
                <w:color w:val="000000"/>
                <w:sz w:val="24"/>
                <w:szCs w:val="24"/>
                <w:lang w:eastAsia="ru-RU"/>
              </w:rPr>
              <w:t xml:space="preserve"> квартала</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Размещение на сайте правоприменительной практики</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Выдача предостережений о недопустимости нарушений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получения сведений о признаках нарушений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Минимизация возможных рисков нарушений обязательных требований</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Консультация по вопросам соблюдения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консультаций контролируемых лиц по вопросам соблюдения обязательных требований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поступления от контролируемых лиц соответствующих обращений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Проведение приемов в </w:t>
            </w:r>
            <w:proofErr w:type="gramStart"/>
            <w:r w:rsidRPr="00BA4A7A">
              <w:rPr>
                <w:rFonts w:eastAsia="Times New Roman"/>
                <w:color w:val="000000"/>
                <w:sz w:val="24"/>
                <w:szCs w:val="24"/>
                <w:lang w:eastAsia="ru-RU"/>
              </w:rPr>
              <w:t>рамках</w:t>
            </w:r>
            <w:proofErr w:type="gramEnd"/>
            <w:r w:rsidRPr="00BA4A7A">
              <w:rPr>
                <w:rFonts w:eastAsia="Times New Roman"/>
                <w:color w:val="000000"/>
                <w:sz w:val="24"/>
                <w:szCs w:val="24"/>
                <w:lang w:eastAsia="ru-RU"/>
              </w:rPr>
              <w:t xml:space="preserve"> которых юридическим лицам и индивидуальным предпринимателям, а также гражданам разъясняются обязательные требования</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населения в подконтрольной сфере</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 юридических лиц и индивидуальных предпринимателей по вопросам соблюдения обязательных требований на семинарах</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Вторник-четверг 14:00-16:20</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(обязательных профилактических визитов)</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и значимого риска</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4 квартал</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и информирование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bl>
    <w:p w:rsidR="00E53032" w:rsidRPr="00336FBF" w:rsidRDefault="00E53032" w:rsidP="00E70523">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E53032" w:rsidRPr="00336FBF" w:rsidSect="00E033DD">
      <w:pgSz w:w="11906" w:h="16838"/>
      <w:pgMar w:top="567"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895" w:rsidRDefault="007A4895" w:rsidP="007403CE">
      <w:pPr>
        <w:spacing w:after="0" w:line="240" w:lineRule="auto"/>
      </w:pPr>
      <w:r>
        <w:separator/>
      </w:r>
    </w:p>
  </w:endnote>
  <w:endnote w:type="continuationSeparator" w:id="0">
    <w:p w:rsidR="007A4895" w:rsidRDefault="007A4895" w:rsidP="007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895" w:rsidRDefault="007A4895" w:rsidP="007403CE">
      <w:pPr>
        <w:spacing w:after="0" w:line="240" w:lineRule="auto"/>
      </w:pPr>
      <w:r>
        <w:separator/>
      </w:r>
    </w:p>
  </w:footnote>
  <w:footnote w:type="continuationSeparator" w:id="0">
    <w:p w:rsidR="007A4895" w:rsidRDefault="007A4895" w:rsidP="007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1D72"/>
    <w:rsid w:val="0000054F"/>
    <w:rsid w:val="00010658"/>
    <w:rsid w:val="00013B54"/>
    <w:rsid w:val="00021F9C"/>
    <w:rsid w:val="0003593F"/>
    <w:rsid w:val="00041C68"/>
    <w:rsid w:val="000619F1"/>
    <w:rsid w:val="000771CC"/>
    <w:rsid w:val="00081AA9"/>
    <w:rsid w:val="0008596A"/>
    <w:rsid w:val="000B6D6F"/>
    <w:rsid w:val="000C0216"/>
    <w:rsid w:val="000D183B"/>
    <w:rsid w:val="000F54ED"/>
    <w:rsid w:val="000F6FE4"/>
    <w:rsid w:val="000F750D"/>
    <w:rsid w:val="000F7F61"/>
    <w:rsid w:val="00107206"/>
    <w:rsid w:val="00110925"/>
    <w:rsid w:val="00114A6E"/>
    <w:rsid w:val="00123ADF"/>
    <w:rsid w:val="00191D72"/>
    <w:rsid w:val="001B195B"/>
    <w:rsid w:val="001C74FF"/>
    <w:rsid w:val="00204620"/>
    <w:rsid w:val="00226A7A"/>
    <w:rsid w:val="00263F26"/>
    <w:rsid w:val="00276271"/>
    <w:rsid w:val="002B720C"/>
    <w:rsid w:val="002D0458"/>
    <w:rsid w:val="002D08F9"/>
    <w:rsid w:val="002D4AE7"/>
    <w:rsid w:val="002F35BB"/>
    <w:rsid w:val="002F3AD1"/>
    <w:rsid w:val="00315FF5"/>
    <w:rsid w:val="00336FBF"/>
    <w:rsid w:val="0037403D"/>
    <w:rsid w:val="003B774A"/>
    <w:rsid w:val="003C05E3"/>
    <w:rsid w:val="003E3C3F"/>
    <w:rsid w:val="003E4ADB"/>
    <w:rsid w:val="003F2CB9"/>
    <w:rsid w:val="003F6D00"/>
    <w:rsid w:val="00434A1A"/>
    <w:rsid w:val="00473E0E"/>
    <w:rsid w:val="0049360B"/>
    <w:rsid w:val="004A7C4B"/>
    <w:rsid w:val="004D1284"/>
    <w:rsid w:val="004D5150"/>
    <w:rsid w:val="00502842"/>
    <w:rsid w:val="00516B63"/>
    <w:rsid w:val="005820BB"/>
    <w:rsid w:val="00582CF0"/>
    <w:rsid w:val="005B39D1"/>
    <w:rsid w:val="005E1FB6"/>
    <w:rsid w:val="005E6583"/>
    <w:rsid w:val="005F0A81"/>
    <w:rsid w:val="00604A7A"/>
    <w:rsid w:val="006A41E8"/>
    <w:rsid w:val="006C28D2"/>
    <w:rsid w:val="006E4CF5"/>
    <w:rsid w:val="00710047"/>
    <w:rsid w:val="00721EBB"/>
    <w:rsid w:val="00734F46"/>
    <w:rsid w:val="007403CE"/>
    <w:rsid w:val="00756548"/>
    <w:rsid w:val="007A4895"/>
    <w:rsid w:val="007C0A90"/>
    <w:rsid w:val="007E261C"/>
    <w:rsid w:val="008129A2"/>
    <w:rsid w:val="00830F9D"/>
    <w:rsid w:val="008504C4"/>
    <w:rsid w:val="008652BC"/>
    <w:rsid w:val="00875CA7"/>
    <w:rsid w:val="008D0BAA"/>
    <w:rsid w:val="008F48C3"/>
    <w:rsid w:val="00911F2E"/>
    <w:rsid w:val="00916FC7"/>
    <w:rsid w:val="00930478"/>
    <w:rsid w:val="00951E3A"/>
    <w:rsid w:val="0097071A"/>
    <w:rsid w:val="009804EF"/>
    <w:rsid w:val="00990813"/>
    <w:rsid w:val="009B101C"/>
    <w:rsid w:val="009C1EC9"/>
    <w:rsid w:val="009D4FCC"/>
    <w:rsid w:val="009F2754"/>
    <w:rsid w:val="009F4510"/>
    <w:rsid w:val="00A11132"/>
    <w:rsid w:val="00A14316"/>
    <w:rsid w:val="00A22394"/>
    <w:rsid w:val="00A2668B"/>
    <w:rsid w:val="00A32674"/>
    <w:rsid w:val="00A36467"/>
    <w:rsid w:val="00A372A3"/>
    <w:rsid w:val="00A43EA0"/>
    <w:rsid w:val="00A45FB7"/>
    <w:rsid w:val="00A462A7"/>
    <w:rsid w:val="00A700FE"/>
    <w:rsid w:val="00A77542"/>
    <w:rsid w:val="00AA08EE"/>
    <w:rsid w:val="00AA7563"/>
    <w:rsid w:val="00AB69BD"/>
    <w:rsid w:val="00B277F2"/>
    <w:rsid w:val="00B33F58"/>
    <w:rsid w:val="00B42268"/>
    <w:rsid w:val="00B67E45"/>
    <w:rsid w:val="00BA4A7A"/>
    <w:rsid w:val="00BD1518"/>
    <w:rsid w:val="00BD3389"/>
    <w:rsid w:val="00BD6DA8"/>
    <w:rsid w:val="00BD7209"/>
    <w:rsid w:val="00C645F7"/>
    <w:rsid w:val="00C96288"/>
    <w:rsid w:val="00CB42EC"/>
    <w:rsid w:val="00CE660E"/>
    <w:rsid w:val="00CF2B81"/>
    <w:rsid w:val="00CF4959"/>
    <w:rsid w:val="00D614A7"/>
    <w:rsid w:val="00D61882"/>
    <w:rsid w:val="00D86CB0"/>
    <w:rsid w:val="00DD0137"/>
    <w:rsid w:val="00E033DD"/>
    <w:rsid w:val="00E53032"/>
    <w:rsid w:val="00E6297A"/>
    <w:rsid w:val="00E64428"/>
    <w:rsid w:val="00E70523"/>
    <w:rsid w:val="00EB5EC3"/>
    <w:rsid w:val="00F17191"/>
    <w:rsid w:val="00F50854"/>
    <w:rsid w:val="00FE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basedOn w:val="a"/>
    <w:uiPriority w:val="99"/>
    <w:semiHidden/>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f1"/>
    <w:uiPriority w:val="59"/>
    <w:rsid w:val="00BA4A7A"/>
    <w:pPr>
      <w:ind w:firstLine="709"/>
      <w:jc w:val="both"/>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5576">
      <w:bodyDiv w:val="1"/>
      <w:marLeft w:val="0"/>
      <w:marRight w:val="0"/>
      <w:marTop w:val="0"/>
      <w:marBottom w:val="0"/>
      <w:divBdr>
        <w:top w:val="none" w:sz="0" w:space="0" w:color="auto"/>
        <w:left w:val="none" w:sz="0" w:space="0" w:color="auto"/>
        <w:bottom w:val="none" w:sz="0" w:space="0" w:color="auto"/>
        <w:right w:val="none" w:sz="0" w:space="0" w:color="auto"/>
      </w:divBdr>
    </w:div>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nosovet22.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40</cp:revision>
  <cp:lastPrinted>2023-11-13T02:09:00Z</cp:lastPrinted>
  <dcterms:created xsi:type="dcterms:W3CDTF">2021-06-01T09:21:00Z</dcterms:created>
  <dcterms:modified xsi:type="dcterms:W3CDTF">2024-09-16T09:01:00Z</dcterms:modified>
</cp:coreProperties>
</file>